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4C" w:rsidRDefault="0034254C" w:rsidP="0034254C">
      <w:pPr>
        <w:rPr>
          <w:rFonts w:ascii="Arial" w:hAnsi="Arial" w:cs="Arial"/>
          <w:b/>
          <w:sz w:val="28"/>
          <w:szCs w:val="24"/>
        </w:rPr>
      </w:pPr>
      <w:r w:rsidRPr="0034254C">
        <w:rPr>
          <w:rFonts w:ascii="Arial" w:hAnsi="Arial" w:cs="Arial"/>
          <w:b/>
          <w:sz w:val="28"/>
          <w:szCs w:val="24"/>
        </w:rPr>
        <w:t>Procedure</w:t>
      </w:r>
    </w:p>
    <w:p w:rsidR="003C6E80" w:rsidRDefault="003C6E80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Before grossing, clean any trays or containers that </w:t>
      </w:r>
      <w:r w:rsidR="003505EA">
        <w:rPr>
          <w:rFonts w:ascii="Times New Roman" w:eastAsia="Times New Roman" w:hAnsi="Times New Roman" w:cs="Times New Roman"/>
          <w:color w:val="000000"/>
          <w:sz w:val="24"/>
          <w:szCs w:val="24"/>
        </w:rPr>
        <w:t>will house cassettes for the day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bleach or Conflikt cleaning spray. The removal of this precipitate/sludge along the inner walls will cut the risk of decontamination. 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 Conflikt cleaning spray, along with the SOS scrubbing sponge.  All stations have their own cleaning supplies (located in the sink).  Extra cleaning supplies are located 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in storage areas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Pick up the cutting board and clean under it.  This is a common collecting area for tissue and other debris.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Rinse the station completely after being scrubbed.  Each station contains a water hose on the left side.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Tools should be scrubbed by hand with Conflikt and dried immediately.  Tools should not be soaked; this will cause corrosion/dulling of scissors.  Double check all forceps and hemostats, as tissue may reside in the teeth.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No bodily fluid, tissue or ink should be left on the station or tools.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blades </w:t>
      </w:r>
      <w:r w:rsidR="00677F30">
        <w:rPr>
          <w:rFonts w:ascii="Times New Roman" w:eastAsia="Times New Roman" w:hAnsi="Times New Roman" w:cs="Times New Roman"/>
          <w:color w:val="000000"/>
          <w:sz w:val="24"/>
          <w:szCs w:val="24"/>
        </w:rPr>
        <w:t>must be disposed of in the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sharp</w:t>
      </w:r>
      <w:r w:rsidR="00677F30">
        <w:rPr>
          <w:rFonts w:ascii="Times New Roman" w:eastAsia="Times New Roman" w:hAnsi="Times New Roman" w:cs="Times New Roman"/>
          <w:color w:val="000000"/>
          <w:sz w:val="24"/>
          <w:szCs w:val="24"/>
        </w:rPr>
        <w:t>s bin (located at each station).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All inks and acetone containers should be capped and wiped clean.  Remove all used swabs and dispose of in the trash.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Sink should be free of </w:t>
      </w:r>
      <w:r w:rsidR="00677F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debris, wiped down with 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SOS sponge and drain cleared.  Run garbage disposal routinely after cleaning a colon, blood clots, and ovaries with abundant cyst fluid.</w:t>
      </w:r>
    </w:p>
    <w:p w:rsidR="003C6E80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All supplies/containers should be wiped down an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their respective 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positions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32" w:rsidRPr="00B35C32" w:rsidRDefault="003C6E80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scales and their respective weigh dishes should be cleaned and free of bodily fluids.</w:t>
      </w:r>
      <w:r w:rsidR="00B35C32"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5C32" w:rsidRPr="00B35C32" w:rsidRDefault="00B35C32" w:rsidP="00B35C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All completed specimens should be removed from cutting stat</w:t>
      </w:r>
      <w:r w:rsidR="00677F30">
        <w:rPr>
          <w:rFonts w:ascii="Times New Roman" w:eastAsia="Times New Roman" w:hAnsi="Times New Roman" w:cs="Times New Roman"/>
          <w:color w:val="000000"/>
          <w:sz w:val="24"/>
          <w:szCs w:val="24"/>
        </w:rPr>
        <w:t>ion and stored properly by date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size</w:t>
      </w:r>
      <w:r w:rsidR="00677F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32" w:rsidRPr="00B35C32" w:rsidRDefault="00B35C32" w:rsidP="00677F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E80" w:rsidRDefault="003C6E80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5C32" w:rsidRPr="00B35C32" w:rsidRDefault="00B35C32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PROTOCOL FOR CONTAMINATED/UNORGANIZED STATION</w:t>
      </w:r>
    </w:p>
    <w:p w:rsidR="00B35C32" w:rsidRPr="00B35C32" w:rsidRDefault="00B35C32" w:rsidP="00B35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The last person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occupies the station will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paged immediately and asked to clean the station.</w:t>
      </w:r>
    </w:p>
    <w:p w:rsidR="00B35C32" w:rsidRPr="00B35C32" w:rsidRDefault="00B35C32" w:rsidP="00B35C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If no response or actions are taken by the violator, a standard e-mail (see below) shall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sent to notify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 of the problem.</w:t>
      </w:r>
    </w:p>
    <w:p w:rsidR="00B35C32" w:rsidRPr="00B35C32" w:rsidRDefault="00B35C32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Dr. ________________,</w:t>
      </w:r>
    </w:p>
    <w:p w:rsidR="00B35C32" w:rsidRPr="00B35C32" w:rsidRDefault="00B35C32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You did not respond to our notification via page that you need to return a grossing station to a usable condition per the grossing manual.  We request that, in the future, you comply with stan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dard work policies for gross r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oom organization.  Please ad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dress any questions to Dr. Pantanowitz</w:t>
      </w: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32" w:rsidRPr="00B35C32" w:rsidRDefault="00B35C32" w:rsidP="00B35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e-mail should be copied to 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the chief resident(s), Dr. Pantanowitz and Matt Gabbear</w:t>
      </w:r>
      <w:r w:rsidR="00D8213D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3C6E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C32" w:rsidRPr="00B35C32" w:rsidRDefault="00B35C32" w:rsidP="0034254C">
      <w:pPr>
        <w:rPr>
          <w:rFonts w:ascii="Times New Roman" w:hAnsi="Times New Roman" w:cs="Times New Roman"/>
          <w:b/>
          <w:sz w:val="24"/>
          <w:szCs w:val="24"/>
        </w:rPr>
      </w:pPr>
    </w:p>
    <w:sectPr w:rsidR="00B35C32" w:rsidRPr="00B35C32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32" w:rsidRDefault="00B35C32" w:rsidP="00C84ED3">
      <w:pPr>
        <w:spacing w:after="0" w:line="240" w:lineRule="auto"/>
      </w:pPr>
      <w:r>
        <w:separator/>
      </w:r>
    </w:p>
  </w:endnote>
  <w:endnote w:type="continuationSeparator" w:id="0">
    <w:p w:rsidR="00B35C32" w:rsidRDefault="00B35C32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32" w:rsidRDefault="00B35C32" w:rsidP="00C84ED3">
      <w:pPr>
        <w:spacing w:after="0" w:line="240" w:lineRule="auto"/>
      </w:pPr>
      <w:r>
        <w:separator/>
      </w:r>
    </w:p>
  </w:footnote>
  <w:footnote w:type="continuationSeparator" w:id="0">
    <w:p w:rsidR="00B35C32" w:rsidRDefault="00B35C32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32" w:rsidRPr="00E872E3" w:rsidRDefault="00B35C32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505E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505E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B35C32" w:rsidRDefault="00677F30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62A5873" wp14:editId="718FECDF">
          <wp:simplePos x="0" y="0"/>
          <wp:positionH relativeFrom="column">
            <wp:posOffset>-657225</wp:posOffset>
          </wp:positionH>
          <wp:positionV relativeFrom="paragraph">
            <wp:posOffset>132080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FC6AB3" wp14:editId="0F9623C8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C32" w:rsidRPr="00E872E3" w:rsidRDefault="00B35C32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B35C32" w:rsidRPr="00E872E3" w:rsidRDefault="00B35C32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Grossing Station Cleaning</w:t>
                          </w:r>
                        </w:p>
                        <w:p w:rsidR="00B35C32" w:rsidRPr="00BE30D9" w:rsidRDefault="00B35C32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FC6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B35C32" w:rsidRPr="00E872E3" w:rsidRDefault="00B35C32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B35C32" w:rsidRPr="00E872E3" w:rsidRDefault="00B35C32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Grossing Station Cleaning</w:t>
                    </w:r>
                  </w:p>
                  <w:p w:rsidR="00B35C32" w:rsidRPr="00BE30D9" w:rsidRDefault="00B35C32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B35C32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B35C32" w:rsidRPr="00E872E3" w:rsidRDefault="00B35C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505EA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505E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6B54"/>
    <w:multiLevelType w:val="multilevel"/>
    <w:tmpl w:val="8D1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662EE"/>
    <w:multiLevelType w:val="multilevel"/>
    <w:tmpl w:val="8D1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43C73"/>
    <w:multiLevelType w:val="multilevel"/>
    <w:tmpl w:val="738A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56CE5"/>
    <w:multiLevelType w:val="multilevel"/>
    <w:tmpl w:val="A13A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4530F"/>
    <w:multiLevelType w:val="multilevel"/>
    <w:tmpl w:val="8D16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F3050"/>
    <w:multiLevelType w:val="multilevel"/>
    <w:tmpl w:val="2FD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B3EC7"/>
    <w:rsid w:val="000D6344"/>
    <w:rsid w:val="00171E4F"/>
    <w:rsid w:val="00283BF5"/>
    <w:rsid w:val="00301DAA"/>
    <w:rsid w:val="00321CC5"/>
    <w:rsid w:val="0034254C"/>
    <w:rsid w:val="003505EA"/>
    <w:rsid w:val="003B476A"/>
    <w:rsid w:val="003C25FB"/>
    <w:rsid w:val="003C6E80"/>
    <w:rsid w:val="003E4CEB"/>
    <w:rsid w:val="00446221"/>
    <w:rsid w:val="00551728"/>
    <w:rsid w:val="0056615C"/>
    <w:rsid w:val="00624DC2"/>
    <w:rsid w:val="00665E28"/>
    <w:rsid w:val="00677F30"/>
    <w:rsid w:val="006825CB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116E7"/>
    <w:rsid w:val="00A91CEB"/>
    <w:rsid w:val="00AC202D"/>
    <w:rsid w:val="00AE367E"/>
    <w:rsid w:val="00B013D3"/>
    <w:rsid w:val="00B35C32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CF7469"/>
    <w:rsid w:val="00D357D6"/>
    <w:rsid w:val="00D4158B"/>
    <w:rsid w:val="00D81746"/>
    <w:rsid w:val="00D8213D"/>
    <w:rsid w:val="00D82171"/>
    <w:rsid w:val="00DA6CC9"/>
    <w:rsid w:val="00E03C5B"/>
    <w:rsid w:val="00E05C0F"/>
    <w:rsid w:val="00E32F71"/>
    <w:rsid w:val="00E3675F"/>
    <w:rsid w:val="00E47039"/>
    <w:rsid w:val="00E872E3"/>
    <w:rsid w:val="00E91223"/>
    <w:rsid w:val="00ED4620"/>
    <w:rsid w:val="00F035FF"/>
    <w:rsid w:val="00F23896"/>
    <w:rsid w:val="00F35122"/>
    <w:rsid w:val="00F53E65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4B6CA4"/>
  <w15:docId w15:val="{6DE35E3E-E55C-4504-BA3E-7DC4C20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952C-DF40-478E-A5D3-DFD5EEC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16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8</cp:revision>
  <dcterms:created xsi:type="dcterms:W3CDTF">2014-06-20T20:00:00Z</dcterms:created>
  <dcterms:modified xsi:type="dcterms:W3CDTF">2021-03-02T18:29:00Z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